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FA" w:rsidRPr="00471BC6" w:rsidRDefault="00D503FA" w:rsidP="00843DBF">
      <w:pPr>
        <w:ind w:right="-285"/>
        <w:jc w:val="center"/>
        <w:rPr>
          <w:b/>
          <w:bCs/>
          <w:sz w:val="22"/>
          <w:szCs w:val="22"/>
        </w:rPr>
      </w:pPr>
      <w:r w:rsidRPr="00471BC6">
        <w:rPr>
          <w:b/>
          <w:bCs/>
          <w:sz w:val="22"/>
          <w:szCs w:val="22"/>
        </w:rPr>
        <w:t xml:space="preserve">ИЗМЕНЕНИЯ № </w:t>
      </w:r>
      <w:r w:rsidR="00EB7932" w:rsidRPr="00471BC6">
        <w:rPr>
          <w:b/>
          <w:bCs/>
          <w:sz w:val="22"/>
          <w:szCs w:val="22"/>
        </w:rPr>
        <w:t>1</w:t>
      </w:r>
      <w:r w:rsidR="00B015A3">
        <w:rPr>
          <w:b/>
          <w:bCs/>
          <w:sz w:val="22"/>
          <w:szCs w:val="22"/>
        </w:rPr>
        <w:t>2 от 07</w:t>
      </w:r>
      <w:r w:rsidR="00264FEF" w:rsidRPr="00471BC6">
        <w:rPr>
          <w:b/>
          <w:bCs/>
          <w:sz w:val="22"/>
          <w:szCs w:val="22"/>
        </w:rPr>
        <w:t xml:space="preserve"> апреля 2014г.</w:t>
      </w:r>
      <w:r w:rsidR="00753075" w:rsidRPr="00471BC6">
        <w:rPr>
          <w:b/>
          <w:bCs/>
          <w:sz w:val="22"/>
          <w:szCs w:val="22"/>
        </w:rPr>
        <w:t xml:space="preserve"> к ПРОЕКТНОЙ</w:t>
      </w:r>
      <w:r w:rsidRPr="00471BC6">
        <w:rPr>
          <w:b/>
          <w:bCs/>
          <w:sz w:val="22"/>
          <w:szCs w:val="22"/>
        </w:rPr>
        <w:t xml:space="preserve"> ДЕКЛАРАЦИИ</w:t>
      </w:r>
    </w:p>
    <w:p w:rsidR="00D503FA" w:rsidRPr="00471BC6" w:rsidRDefault="00D503FA" w:rsidP="00843DBF">
      <w:pPr>
        <w:pStyle w:val="1"/>
        <w:ind w:left="0" w:right="-285"/>
        <w:rPr>
          <w:rFonts w:ascii="Times New Roman" w:hAnsi="Times New Roman" w:cs="Times New Roman"/>
          <w:sz w:val="22"/>
          <w:szCs w:val="22"/>
        </w:rPr>
      </w:pPr>
      <w:r w:rsidRPr="00471BC6">
        <w:rPr>
          <w:rFonts w:ascii="Times New Roman" w:hAnsi="Times New Roman" w:cs="Times New Roman"/>
          <w:sz w:val="22"/>
          <w:szCs w:val="22"/>
        </w:rPr>
        <w:t xml:space="preserve">Закрытого акционерного общества Строительная корпорация «РосСтрой» </w:t>
      </w:r>
    </w:p>
    <w:p w:rsidR="00D503FA" w:rsidRPr="00471BC6" w:rsidRDefault="00D503FA" w:rsidP="00843DBF">
      <w:pPr>
        <w:ind w:right="-285"/>
        <w:jc w:val="center"/>
        <w:rPr>
          <w:b/>
          <w:bCs/>
          <w:sz w:val="22"/>
          <w:szCs w:val="22"/>
        </w:rPr>
      </w:pPr>
      <w:r w:rsidRPr="00471BC6">
        <w:rPr>
          <w:b/>
          <w:bCs/>
          <w:sz w:val="22"/>
          <w:szCs w:val="22"/>
        </w:rPr>
        <w:t xml:space="preserve">на строительство </w:t>
      </w:r>
      <w:r w:rsidR="00753075" w:rsidRPr="00471BC6">
        <w:rPr>
          <w:b/>
          <w:sz w:val="22"/>
          <w:szCs w:val="22"/>
        </w:rPr>
        <w:t xml:space="preserve">жилого дома с подземными автостоянками </w:t>
      </w:r>
      <w:r w:rsidRPr="00471BC6">
        <w:rPr>
          <w:b/>
          <w:sz w:val="22"/>
          <w:szCs w:val="22"/>
        </w:rPr>
        <w:t>р</w:t>
      </w:r>
      <w:r w:rsidR="00753075" w:rsidRPr="00471BC6">
        <w:rPr>
          <w:b/>
          <w:sz w:val="22"/>
          <w:szCs w:val="22"/>
        </w:rPr>
        <w:t>асположенного по адресу: РФ, г.</w:t>
      </w:r>
      <w:r w:rsidR="00753075" w:rsidRPr="00471BC6">
        <w:t xml:space="preserve"> </w:t>
      </w:r>
      <w:r w:rsidR="00753075" w:rsidRPr="00471BC6">
        <w:rPr>
          <w:b/>
          <w:sz w:val="22"/>
          <w:szCs w:val="22"/>
        </w:rPr>
        <w:t>Санкт-Петербург, Приморский район, район Каменка, квартал 78А, участок 1-78, корпус 5</w:t>
      </w:r>
      <w:r w:rsidRPr="00471BC6">
        <w:rPr>
          <w:b/>
          <w:bCs/>
          <w:sz w:val="22"/>
          <w:szCs w:val="22"/>
        </w:rPr>
        <w:t xml:space="preserve"> </w:t>
      </w:r>
    </w:p>
    <w:p w:rsidR="00D503FA" w:rsidRPr="00471BC6" w:rsidRDefault="00D503FA" w:rsidP="00843DBF">
      <w:pPr>
        <w:ind w:right="-285"/>
        <w:jc w:val="center"/>
        <w:rPr>
          <w:sz w:val="21"/>
          <w:szCs w:val="21"/>
        </w:rPr>
      </w:pPr>
      <w:r w:rsidRPr="00471BC6">
        <w:rPr>
          <w:bCs/>
          <w:sz w:val="21"/>
          <w:szCs w:val="21"/>
        </w:rPr>
        <w:t xml:space="preserve"> (размещенной на сайте </w:t>
      </w:r>
      <w:hyperlink r:id="rId5" w:history="1">
        <w:r w:rsidR="00753075" w:rsidRPr="00471BC6">
          <w:rPr>
            <w:rStyle w:val="a3"/>
          </w:rPr>
          <w:t>www.su155.ru</w:t>
        </w:r>
      </w:hyperlink>
      <w:r w:rsidRPr="00471BC6">
        <w:rPr>
          <w:sz w:val="21"/>
          <w:szCs w:val="21"/>
          <w:u w:val="single"/>
        </w:rPr>
        <w:t xml:space="preserve">  и опубликованной в газете</w:t>
      </w:r>
      <w:r w:rsidRPr="00471BC6">
        <w:rPr>
          <w:sz w:val="21"/>
          <w:szCs w:val="21"/>
        </w:rPr>
        <w:t xml:space="preserve">  «</w:t>
      </w:r>
      <w:r w:rsidR="00753075" w:rsidRPr="00471BC6">
        <w:rPr>
          <w:sz w:val="21"/>
          <w:szCs w:val="21"/>
        </w:rPr>
        <w:t>Невское время</w:t>
      </w:r>
      <w:r w:rsidRPr="00471BC6">
        <w:rPr>
          <w:sz w:val="21"/>
          <w:szCs w:val="21"/>
        </w:rPr>
        <w:t>»)</w:t>
      </w:r>
    </w:p>
    <w:p w:rsidR="00D503FA" w:rsidRPr="00471BC6" w:rsidRDefault="00D503FA">
      <w:pPr>
        <w:jc w:val="both"/>
      </w:pPr>
    </w:p>
    <w:p w:rsidR="00B015A3" w:rsidRDefault="00B015A3" w:rsidP="00B015A3">
      <w:pPr>
        <w:pStyle w:val="ab"/>
        <w:numPr>
          <w:ilvl w:val="0"/>
          <w:numId w:val="5"/>
        </w:numPr>
        <w:spacing w:after="0" w:line="240" w:lineRule="auto"/>
        <w:ind w:left="-709" w:right="-42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Пункт 6  проектной декларации изложить в следующей редакции:</w:t>
      </w:r>
    </w:p>
    <w:p w:rsidR="00B015A3" w:rsidRDefault="00B015A3" w:rsidP="00B015A3">
      <w:pPr>
        <w:ind w:left="-709" w:right="-427" w:firstLine="425"/>
        <w:jc w:val="both"/>
      </w:pPr>
      <w:r>
        <w:t>Проекты 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эксплуатацию:</w:t>
      </w:r>
    </w:p>
    <w:p w:rsidR="00B015A3" w:rsidRDefault="00B015A3" w:rsidP="00B015A3">
      <w:pPr>
        <w:ind w:left="-709" w:right="-427" w:firstLine="425"/>
        <w:jc w:val="both"/>
      </w:pPr>
      <w:r>
        <w:t>1. Жилой дом со встроенно-пристроенными помещениями по адресу: г. Санкт-Петербург, ул. Оптиков, д. 45, корп. 2:</w:t>
      </w:r>
    </w:p>
    <w:p w:rsidR="00B015A3" w:rsidRDefault="00B015A3" w:rsidP="00B015A3">
      <w:pPr>
        <w:ind w:left="-709" w:right="-427" w:firstLine="425"/>
        <w:jc w:val="both"/>
      </w:pPr>
      <w:r>
        <w:t>-срок ввода в эксплуатацию согласно проектной документации – 4 кв. 2009г.;</w:t>
      </w:r>
    </w:p>
    <w:p w:rsidR="00B015A3" w:rsidRDefault="00B015A3" w:rsidP="00B015A3">
      <w:pPr>
        <w:ind w:left="-709" w:right="-427" w:firstLine="425"/>
        <w:jc w:val="both"/>
      </w:pPr>
      <w:r>
        <w:t>- фактический срок ввода в эксплуатацию: жилая часть – 4 кв. 2008г.,</w:t>
      </w:r>
    </w:p>
    <w:p w:rsidR="00B015A3" w:rsidRDefault="00B015A3" w:rsidP="00B015A3">
      <w:pPr>
        <w:ind w:left="-709" w:right="-427" w:firstLine="425"/>
        <w:jc w:val="both"/>
      </w:pPr>
      <w:r>
        <w:t>встроено-пристроенные помещения – 1 кв. 2011г.</w:t>
      </w:r>
    </w:p>
    <w:p w:rsidR="00B015A3" w:rsidRDefault="00B015A3" w:rsidP="00B015A3">
      <w:pPr>
        <w:ind w:left="-709" w:right="-427" w:firstLine="425"/>
        <w:jc w:val="both"/>
      </w:pPr>
    </w:p>
    <w:p w:rsidR="00B015A3" w:rsidRDefault="00B015A3" w:rsidP="00B015A3">
      <w:pPr>
        <w:ind w:left="-709" w:right="-427" w:firstLine="425"/>
        <w:jc w:val="both"/>
      </w:pPr>
      <w:r>
        <w:t xml:space="preserve">2. Жилой дом с подземной автостоянкой по адресу: г. Санкт-Петербург, Глухарская улица, дом 33, корпус 1, литера А;  </w:t>
      </w:r>
    </w:p>
    <w:p w:rsidR="00B015A3" w:rsidRDefault="00B015A3" w:rsidP="00B015A3">
      <w:pPr>
        <w:ind w:left="-709" w:right="-427" w:firstLine="425"/>
        <w:jc w:val="both"/>
      </w:pPr>
      <w:r>
        <w:t xml:space="preserve"> подземная автостоянка: г. Санкт-Петербург, Глухарская улица, дом 33, корпус 1, литера Д;</w:t>
      </w:r>
    </w:p>
    <w:p w:rsidR="00B015A3" w:rsidRDefault="00B015A3" w:rsidP="00B015A3">
      <w:pPr>
        <w:ind w:left="-709" w:right="-427" w:firstLine="425"/>
        <w:jc w:val="both"/>
      </w:pPr>
      <w:r>
        <w:t>-срок ввода в эксплуатацию согласно проектной документации – 4 кв.2013 г.;</w:t>
      </w:r>
    </w:p>
    <w:p w:rsidR="00B015A3" w:rsidRDefault="00B015A3" w:rsidP="00B015A3">
      <w:pPr>
        <w:ind w:left="-709" w:right="-427" w:firstLine="425"/>
        <w:jc w:val="both"/>
      </w:pPr>
      <w:r>
        <w:t>- фактический срок ввода в эксплуатацию - 4 кв. 2013г.,</w:t>
      </w:r>
    </w:p>
    <w:p w:rsidR="00B015A3" w:rsidRDefault="00B015A3" w:rsidP="00B015A3">
      <w:pPr>
        <w:ind w:left="-709" w:right="-427" w:firstLine="425"/>
        <w:jc w:val="both"/>
      </w:pPr>
    </w:p>
    <w:p w:rsidR="00B015A3" w:rsidRDefault="00B015A3" w:rsidP="00B015A3">
      <w:pPr>
        <w:ind w:left="-709" w:right="-427" w:firstLine="425"/>
        <w:jc w:val="both"/>
      </w:pPr>
      <w:r>
        <w:t>3. Жилой дом с подземными автостоянками (корпуса 5.1, 5.2, 5.3, подземная автостоянка между корпусами 5.1 и 5.2 и подземная автостоянка между корпусами 5.2 и 5.3):</w:t>
      </w:r>
    </w:p>
    <w:p w:rsidR="00B015A3" w:rsidRDefault="00B015A3" w:rsidP="00B015A3">
      <w:pPr>
        <w:ind w:left="-709" w:right="-427" w:firstLine="425"/>
        <w:jc w:val="both"/>
      </w:pPr>
      <w:r>
        <w:rPr>
          <w:u w:val="single"/>
        </w:rPr>
        <w:t xml:space="preserve">- Корпус 5.1, </w:t>
      </w:r>
      <w:r>
        <w:t xml:space="preserve">расположенный по адресу: г.Санкт-Петербург, Парашютная улица, дом 56, корпус 1, литера А, </w:t>
      </w:r>
    </w:p>
    <w:p w:rsidR="00B015A3" w:rsidRDefault="00B015A3" w:rsidP="00B015A3">
      <w:pPr>
        <w:ind w:left="-709" w:right="-427" w:firstLine="425"/>
        <w:jc w:val="both"/>
      </w:pPr>
      <w:r>
        <w:t>-срок ввода в эксплуатацию согласно проектной документации – 4 кв. 2013 г.;</w:t>
      </w:r>
    </w:p>
    <w:p w:rsidR="00B015A3" w:rsidRDefault="00B015A3" w:rsidP="00B015A3">
      <w:pPr>
        <w:ind w:left="-709" w:right="-427" w:firstLine="425"/>
        <w:jc w:val="both"/>
      </w:pPr>
      <w:r>
        <w:t>- фактический срок ввода в эксплуатацию – 2 кв. 2014г. (02.04.2014г.);</w:t>
      </w:r>
    </w:p>
    <w:p w:rsidR="00B015A3" w:rsidRDefault="00B015A3" w:rsidP="00B015A3">
      <w:pPr>
        <w:ind w:left="-709" w:right="-427" w:firstLine="425"/>
        <w:jc w:val="both"/>
      </w:pPr>
      <w:r>
        <w:rPr>
          <w:u w:val="single"/>
        </w:rPr>
        <w:t>- Корпус 5.2,</w:t>
      </w:r>
      <w:r>
        <w:t xml:space="preserve"> расположенный по адресу: г.Санкт-Петербург, Парашютная улица, дом 56, корпус 2, литера А, </w:t>
      </w:r>
    </w:p>
    <w:p w:rsidR="00B015A3" w:rsidRDefault="00B015A3" w:rsidP="00B015A3">
      <w:pPr>
        <w:ind w:left="-709" w:right="-427" w:firstLine="425"/>
        <w:jc w:val="both"/>
      </w:pPr>
      <w:r>
        <w:t>-срок ввода в эксплуатацию согласно проектной документации – 4 кв. 2013 г.;</w:t>
      </w:r>
    </w:p>
    <w:p w:rsidR="00B015A3" w:rsidRDefault="00B015A3" w:rsidP="00B015A3">
      <w:pPr>
        <w:ind w:left="-709" w:right="-427" w:firstLine="425"/>
        <w:jc w:val="both"/>
      </w:pPr>
      <w:r>
        <w:t>- фактический срок ввода в эксплуатацию – 2 кв. 2014г. (02.04.2014г.);</w:t>
      </w:r>
    </w:p>
    <w:p w:rsidR="00B015A3" w:rsidRDefault="00B015A3" w:rsidP="00B015A3">
      <w:pPr>
        <w:ind w:left="-709" w:right="-427" w:firstLine="425"/>
        <w:jc w:val="both"/>
      </w:pPr>
      <w:r>
        <w:rPr>
          <w:u w:val="single"/>
        </w:rPr>
        <w:t>- Корпус 5.3,</w:t>
      </w:r>
      <w:r>
        <w:t xml:space="preserve"> расположенный по адресу: г.Санкт-Петербург, Парашютная улица, дом 56, корпус 3, литера А, </w:t>
      </w:r>
    </w:p>
    <w:p w:rsidR="00B015A3" w:rsidRDefault="00B015A3" w:rsidP="00B015A3">
      <w:pPr>
        <w:ind w:left="-709" w:right="-427" w:firstLine="425"/>
        <w:jc w:val="both"/>
      </w:pPr>
      <w:r>
        <w:t>-срок ввода в эксплуатацию согласно проектной документации – 4 кв. 2013 г.;</w:t>
      </w:r>
    </w:p>
    <w:p w:rsidR="00B015A3" w:rsidRDefault="00B015A3" w:rsidP="00B015A3">
      <w:pPr>
        <w:ind w:left="-709" w:right="-427" w:firstLine="425"/>
        <w:jc w:val="both"/>
      </w:pPr>
      <w:r>
        <w:t>- фактический срок ввода в эксплуатацию – 2 кв. 2014г. (02.04.2014г.);</w:t>
      </w:r>
    </w:p>
    <w:p w:rsidR="00B015A3" w:rsidRDefault="00B015A3" w:rsidP="00B015A3">
      <w:pPr>
        <w:ind w:left="-709" w:right="-427" w:firstLine="425"/>
        <w:jc w:val="both"/>
      </w:pPr>
      <w:r>
        <w:rPr>
          <w:u w:val="single"/>
        </w:rPr>
        <w:t>- Автостоянка 5с1,</w:t>
      </w:r>
      <w:r>
        <w:t xml:space="preserve"> расположенная по адресу: г.Санкт-Петербург, Парашютная улица, дом 56, корпус 4, литера А, </w:t>
      </w:r>
    </w:p>
    <w:p w:rsidR="00B015A3" w:rsidRDefault="00B015A3" w:rsidP="00B015A3">
      <w:pPr>
        <w:ind w:left="-709" w:right="-427" w:firstLine="425"/>
        <w:jc w:val="both"/>
      </w:pPr>
      <w:r>
        <w:t>-срок ввода в эксплуатацию согласно проектной документации – 4 кв. 2013 г.;</w:t>
      </w:r>
    </w:p>
    <w:p w:rsidR="00B015A3" w:rsidRDefault="00B015A3" w:rsidP="00B015A3">
      <w:pPr>
        <w:ind w:left="-709" w:right="-427" w:firstLine="425"/>
        <w:jc w:val="both"/>
      </w:pPr>
      <w:r>
        <w:t>- фактический срок ввода в эксплуатацию – 2 кв. 2014г. (02.04.2014г.);</w:t>
      </w:r>
    </w:p>
    <w:p w:rsidR="00B015A3" w:rsidRDefault="00B015A3" w:rsidP="00B015A3">
      <w:pPr>
        <w:ind w:left="-709" w:right="-427" w:firstLine="425"/>
        <w:jc w:val="both"/>
      </w:pPr>
      <w:r>
        <w:rPr>
          <w:u w:val="single"/>
        </w:rPr>
        <w:t>- Автостоянка 5с2,</w:t>
      </w:r>
      <w:r>
        <w:t xml:space="preserve"> расположенная по адресу: г.Санкт-Петербург, Парашютная улица, дом 56, корпус 5, литера А, </w:t>
      </w:r>
    </w:p>
    <w:p w:rsidR="00B015A3" w:rsidRDefault="00B015A3" w:rsidP="00B015A3">
      <w:pPr>
        <w:ind w:left="-709" w:right="-427" w:firstLine="425"/>
        <w:jc w:val="both"/>
      </w:pPr>
      <w:r>
        <w:t>-срок ввода в эксплуатацию согласно проектной документации – 4 кв. 2013 г.;</w:t>
      </w:r>
    </w:p>
    <w:p w:rsidR="00B015A3" w:rsidRDefault="00B015A3" w:rsidP="00B015A3">
      <w:pPr>
        <w:ind w:left="-709" w:right="-427" w:firstLine="425"/>
        <w:jc w:val="both"/>
      </w:pPr>
      <w:r>
        <w:t>- фактический срок ввода в эксплуатацию – 2 кв. 2014г. (02.04.2014г.).</w:t>
      </w:r>
    </w:p>
    <w:p w:rsidR="00B015A3" w:rsidRDefault="00B015A3" w:rsidP="00B015A3">
      <w:pPr>
        <w:ind w:left="-709" w:right="-427" w:firstLine="425"/>
        <w:jc w:val="both"/>
      </w:pPr>
    </w:p>
    <w:p w:rsidR="00B015A3" w:rsidRDefault="00B015A3" w:rsidP="00B015A3">
      <w:pPr>
        <w:pStyle w:val="aa"/>
        <w:ind w:left="-709" w:right="-42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Оригинал изменений к проектной декларации находится по адресу: 197022,  г. Санкт-Петербург, </w:t>
      </w:r>
    </w:p>
    <w:p w:rsidR="00B015A3" w:rsidRDefault="00B015A3" w:rsidP="00B015A3">
      <w:pPr>
        <w:pStyle w:val="aa"/>
        <w:ind w:left="-709" w:right="-42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Всеволода  Вишневского, 13.</w:t>
      </w:r>
    </w:p>
    <w:p w:rsidR="00B015A3" w:rsidRDefault="00B015A3" w:rsidP="00B015A3">
      <w:pPr>
        <w:pStyle w:val="aa"/>
        <w:ind w:left="-709" w:right="-427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Изменения к проектной декларации размещены в сети Интернет на сайте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www.su155.ru</w:t>
        </w:r>
      </w:hyperlink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B015A3" w:rsidRDefault="00B015A3" w:rsidP="00B015A3">
      <w:pPr>
        <w:pStyle w:val="aa"/>
        <w:ind w:left="-709" w:right="-42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к проектной декларации опубликованы в газете «Невское время».</w:t>
      </w:r>
    </w:p>
    <w:p w:rsidR="00B015A3" w:rsidRDefault="00B015A3" w:rsidP="00B015A3">
      <w:pPr>
        <w:pStyle w:val="aa"/>
        <w:ind w:left="-709" w:right="-42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015A3" w:rsidRDefault="00B015A3" w:rsidP="00B015A3">
      <w:pPr>
        <w:pStyle w:val="aa"/>
        <w:ind w:left="-709" w:right="-42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Дата опубликования измен</w:t>
      </w:r>
      <w:r w:rsidR="000F159A">
        <w:rPr>
          <w:rFonts w:ascii="Times New Roman" w:hAnsi="Times New Roman" w:cs="Times New Roman"/>
          <w:b/>
          <w:iCs/>
          <w:sz w:val="24"/>
          <w:szCs w:val="24"/>
        </w:rPr>
        <w:t>ений к проектной декларации:  16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апреля 2014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B015A3" w:rsidRDefault="00B015A3" w:rsidP="00B015A3">
      <w:pPr>
        <w:pStyle w:val="aa"/>
        <w:ind w:left="-709" w:right="-42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015A3" w:rsidRDefault="00B015A3" w:rsidP="00B015A3">
      <w:pPr>
        <w:pStyle w:val="aa"/>
        <w:ind w:left="-709" w:right="-42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B015A3" w:rsidRDefault="00B015A3" w:rsidP="00B015A3">
      <w:pPr>
        <w:pStyle w:val="aa"/>
        <w:ind w:left="-709" w:right="-42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ЗАО СК «РосСтрой»                                                               </w:t>
      </w:r>
      <w:r w:rsidR="00B03F1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С. А. Левчук</w:t>
      </w:r>
    </w:p>
    <w:sectPr w:rsidR="00B015A3" w:rsidSect="00B03F15">
      <w:footnotePr>
        <w:pos w:val="beneathText"/>
      </w:footnotePr>
      <w:pgSz w:w="11905" w:h="16837"/>
      <w:pgMar w:top="426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8866D7"/>
    <w:multiLevelType w:val="hybridMultilevel"/>
    <w:tmpl w:val="AC46671E"/>
    <w:lvl w:ilvl="0" w:tplc="BB0C4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8423F7"/>
    <w:multiLevelType w:val="hybridMultilevel"/>
    <w:tmpl w:val="9596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15A1B"/>
    <w:multiLevelType w:val="hybridMultilevel"/>
    <w:tmpl w:val="FA88F79E"/>
    <w:lvl w:ilvl="0" w:tplc="E46A6F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5F20000"/>
    <w:multiLevelType w:val="hybridMultilevel"/>
    <w:tmpl w:val="B4F24618"/>
    <w:lvl w:ilvl="0" w:tplc="7A52385C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753075"/>
    <w:rsid w:val="00074314"/>
    <w:rsid w:val="000A4329"/>
    <w:rsid w:val="000C3FAB"/>
    <w:rsid w:val="000F159A"/>
    <w:rsid w:val="00204A01"/>
    <w:rsid w:val="00264FEF"/>
    <w:rsid w:val="002C0040"/>
    <w:rsid w:val="00344CF7"/>
    <w:rsid w:val="0035165B"/>
    <w:rsid w:val="0044241E"/>
    <w:rsid w:val="00471A93"/>
    <w:rsid w:val="00471BC6"/>
    <w:rsid w:val="00582BD6"/>
    <w:rsid w:val="005A60F9"/>
    <w:rsid w:val="006D1113"/>
    <w:rsid w:val="006D78C1"/>
    <w:rsid w:val="00750822"/>
    <w:rsid w:val="00753075"/>
    <w:rsid w:val="0075786E"/>
    <w:rsid w:val="00757DBB"/>
    <w:rsid w:val="00763C7A"/>
    <w:rsid w:val="007A08D9"/>
    <w:rsid w:val="007E53CF"/>
    <w:rsid w:val="007F2FFF"/>
    <w:rsid w:val="00826CD0"/>
    <w:rsid w:val="008354DE"/>
    <w:rsid w:val="00843DBF"/>
    <w:rsid w:val="00852243"/>
    <w:rsid w:val="008C04E6"/>
    <w:rsid w:val="0092780A"/>
    <w:rsid w:val="00931028"/>
    <w:rsid w:val="00973334"/>
    <w:rsid w:val="00983872"/>
    <w:rsid w:val="00994578"/>
    <w:rsid w:val="009A3D8D"/>
    <w:rsid w:val="009C3AFE"/>
    <w:rsid w:val="00AA1464"/>
    <w:rsid w:val="00B015A3"/>
    <w:rsid w:val="00B03F15"/>
    <w:rsid w:val="00BA2FF5"/>
    <w:rsid w:val="00BD1C64"/>
    <w:rsid w:val="00C72857"/>
    <w:rsid w:val="00CE36F6"/>
    <w:rsid w:val="00D15259"/>
    <w:rsid w:val="00D1604D"/>
    <w:rsid w:val="00D503FA"/>
    <w:rsid w:val="00D67C7C"/>
    <w:rsid w:val="00D821C9"/>
    <w:rsid w:val="00E02385"/>
    <w:rsid w:val="00E046A2"/>
    <w:rsid w:val="00E2553F"/>
    <w:rsid w:val="00EB7932"/>
    <w:rsid w:val="00F31897"/>
    <w:rsid w:val="00F7165D"/>
    <w:rsid w:val="00F8216B"/>
    <w:rsid w:val="00F91DF5"/>
    <w:rsid w:val="00FD632C"/>
    <w:rsid w:val="00FE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7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94578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94578"/>
  </w:style>
  <w:style w:type="character" w:customStyle="1" w:styleId="WW-Absatz-Standardschriftart">
    <w:name w:val="WW-Absatz-Standardschriftart"/>
    <w:rsid w:val="00994578"/>
  </w:style>
  <w:style w:type="character" w:customStyle="1" w:styleId="WW-Absatz-Standardschriftart1">
    <w:name w:val="WW-Absatz-Standardschriftart1"/>
    <w:rsid w:val="00994578"/>
  </w:style>
  <w:style w:type="character" w:customStyle="1" w:styleId="WW-Absatz-Standardschriftart11">
    <w:name w:val="WW-Absatz-Standardschriftart11"/>
    <w:rsid w:val="00994578"/>
  </w:style>
  <w:style w:type="character" w:customStyle="1" w:styleId="WW-Absatz-Standardschriftart111">
    <w:name w:val="WW-Absatz-Standardschriftart111"/>
    <w:rsid w:val="00994578"/>
  </w:style>
  <w:style w:type="character" w:customStyle="1" w:styleId="WW-Absatz-Standardschriftart1111">
    <w:name w:val="WW-Absatz-Standardschriftart1111"/>
    <w:rsid w:val="00994578"/>
  </w:style>
  <w:style w:type="character" w:customStyle="1" w:styleId="WW8Num2z1">
    <w:name w:val="WW8Num2z1"/>
    <w:rsid w:val="00994578"/>
    <w:rPr>
      <w:b/>
      <w:bCs/>
    </w:rPr>
  </w:style>
  <w:style w:type="character" w:customStyle="1" w:styleId="WW-Absatz-Standardschriftart11111">
    <w:name w:val="WW-Absatz-Standardschriftart11111"/>
    <w:rsid w:val="00994578"/>
  </w:style>
  <w:style w:type="character" w:customStyle="1" w:styleId="WW-Absatz-Standardschriftart111111">
    <w:name w:val="WW-Absatz-Standardschriftart111111"/>
    <w:rsid w:val="00994578"/>
  </w:style>
  <w:style w:type="character" w:customStyle="1" w:styleId="WW-Absatz-Standardschriftart1111111">
    <w:name w:val="WW-Absatz-Standardschriftart1111111"/>
    <w:rsid w:val="00994578"/>
  </w:style>
  <w:style w:type="character" w:customStyle="1" w:styleId="WW-Absatz-Standardschriftart11111111">
    <w:name w:val="WW-Absatz-Standardschriftart11111111"/>
    <w:rsid w:val="00994578"/>
  </w:style>
  <w:style w:type="character" w:customStyle="1" w:styleId="WW-Absatz-Standardschriftart111111111">
    <w:name w:val="WW-Absatz-Standardschriftart111111111"/>
    <w:rsid w:val="00994578"/>
  </w:style>
  <w:style w:type="character" w:customStyle="1" w:styleId="2">
    <w:name w:val="Основной шрифт абзаца2"/>
    <w:rsid w:val="00994578"/>
  </w:style>
  <w:style w:type="character" w:customStyle="1" w:styleId="WW-Absatz-Standardschriftart1111111111">
    <w:name w:val="WW-Absatz-Standardschriftart1111111111"/>
    <w:rsid w:val="00994578"/>
  </w:style>
  <w:style w:type="character" w:customStyle="1" w:styleId="WW-Absatz-Standardschriftart11111111111">
    <w:name w:val="WW-Absatz-Standardschriftart11111111111"/>
    <w:rsid w:val="00994578"/>
  </w:style>
  <w:style w:type="character" w:customStyle="1" w:styleId="WW-Absatz-Standardschriftart111111111111">
    <w:name w:val="WW-Absatz-Standardschriftart111111111111"/>
    <w:rsid w:val="00994578"/>
  </w:style>
  <w:style w:type="character" w:customStyle="1" w:styleId="WW-Absatz-Standardschriftart1111111111111">
    <w:name w:val="WW-Absatz-Standardschriftart1111111111111"/>
    <w:rsid w:val="00994578"/>
  </w:style>
  <w:style w:type="character" w:customStyle="1" w:styleId="WW-Absatz-Standardschriftart11111111111111">
    <w:name w:val="WW-Absatz-Standardschriftart11111111111111"/>
    <w:rsid w:val="00994578"/>
  </w:style>
  <w:style w:type="character" w:customStyle="1" w:styleId="WW-Absatz-Standardschriftart111111111111111">
    <w:name w:val="WW-Absatz-Standardschriftart111111111111111"/>
    <w:rsid w:val="00994578"/>
  </w:style>
  <w:style w:type="character" w:customStyle="1" w:styleId="10">
    <w:name w:val="Основной шрифт абзаца1"/>
    <w:rsid w:val="00994578"/>
  </w:style>
  <w:style w:type="character" w:styleId="a3">
    <w:name w:val="Hyperlink"/>
    <w:basedOn w:val="10"/>
    <w:semiHidden/>
    <w:rsid w:val="00994578"/>
    <w:rPr>
      <w:color w:val="0000FF"/>
      <w:u w:val="single"/>
    </w:rPr>
  </w:style>
  <w:style w:type="character" w:customStyle="1" w:styleId="a4">
    <w:name w:val="Символ нумерации"/>
    <w:rsid w:val="00994578"/>
    <w:rPr>
      <w:b/>
      <w:bCs/>
    </w:rPr>
  </w:style>
  <w:style w:type="paragraph" w:customStyle="1" w:styleId="a5">
    <w:name w:val="Заголовок"/>
    <w:basedOn w:val="a"/>
    <w:next w:val="a6"/>
    <w:rsid w:val="009945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994578"/>
    <w:pPr>
      <w:spacing w:after="120"/>
    </w:pPr>
  </w:style>
  <w:style w:type="paragraph" w:styleId="a7">
    <w:name w:val="List"/>
    <w:basedOn w:val="a6"/>
    <w:semiHidden/>
    <w:rsid w:val="00994578"/>
    <w:rPr>
      <w:rFonts w:ascii="Arial" w:hAnsi="Arial" w:cs="Tahoma"/>
    </w:rPr>
  </w:style>
  <w:style w:type="paragraph" w:customStyle="1" w:styleId="20">
    <w:name w:val="Название2"/>
    <w:basedOn w:val="a"/>
    <w:rsid w:val="0099457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994578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99457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994578"/>
    <w:pPr>
      <w:suppressLineNumbers/>
    </w:pPr>
    <w:rPr>
      <w:rFonts w:ascii="Arial" w:hAnsi="Arial" w:cs="Tahoma"/>
    </w:rPr>
  </w:style>
  <w:style w:type="paragraph" w:customStyle="1" w:styleId="13">
    <w:name w:val="Схема документа1"/>
    <w:basedOn w:val="a"/>
    <w:rsid w:val="009945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2">
    <w:name w:val="Схема документа2"/>
    <w:basedOn w:val="a"/>
    <w:rsid w:val="009945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716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65D"/>
    <w:rPr>
      <w:rFonts w:ascii="Tahoma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264FEF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List Paragraph"/>
    <w:basedOn w:val="a"/>
    <w:uiPriority w:val="34"/>
    <w:qFormat/>
    <w:rsid w:val="00B015A3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155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15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stroj.com/" TargetMode="External"/><Relationship Id="rId5" Type="http://schemas.openxmlformats.org/officeDocument/2006/relationships/hyperlink" Target="http://www.su155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№ 1 К ПРОЕКТНОЙ  ДЕКЛАРАЦИИ</vt:lpstr>
    </vt:vector>
  </TitlesOfParts>
  <Company/>
  <LinksUpToDate>false</LinksUpToDate>
  <CharactersWithSpaces>3532</CharactersWithSpaces>
  <SharedDoc>false</SharedDoc>
  <HLinks>
    <vt:vector size="24" baseType="variant">
      <vt:variant>
        <vt:i4>65611</vt:i4>
      </vt:variant>
      <vt:variant>
        <vt:i4>9</vt:i4>
      </vt:variant>
      <vt:variant>
        <vt:i4>0</vt:i4>
      </vt:variant>
      <vt:variant>
        <vt:i4>5</vt:i4>
      </vt:variant>
      <vt:variant>
        <vt:lpwstr>http://www.su155.ru/</vt:lpwstr>
      </vt:variant>
      <vt:variant>
        <vt:lpwstr/>
      </vt:variant>
      <vt:variant>
        <vt:i4>65611</vt:i4>
      </vt:variant>
      <vt:variant>
        <vt:i4>6</vt:i4>
      </vt:variant>
      <vt:variant>
        <vt:i4>0</vt:i4>
      </vt:variant>
      <vt:variant>
        <vt:i4>5</vt:i4>
      </vt:variant>
      <vt:variant>
        <vt:lpwstr>http://www.su155.ru/</vt:lpwstr>
      </vt:variant>
      <vt:variant>
        <vt:lpwstr/>
      </vt:variant>
      <vt:variant>
        <vt:i4>6226010</vt:i4>
      </vt:variant>
      <vt:variant>
        <vt:i4>3</vt:i4>
      </vt:variant>
      <vt:variant>
        <vt:i4>0</vt:i4>
      </vt:variant>
      <vt:variant>
        <vt:i4>5</vt:i4>
      </vt:variant>
      <vt:variant>
        <vt:lpwstr>http://www.rosstroj.com/</vt:lpwstr>
      </vt:variant>
      <vt:variant>
        <vt:lpwstr/>
      </vt:variant>
      <vt:variant>
        <vt:i4>65611</vt:i4>
      </vt:variant>
      <vt:variant>
        <vt:i4>0</vt:i4>
      </vt:variant>
      <vt:variant>
        <vt:i4>0</vt:i4>
      </vt:variant>
      <vt:variant>
        <vt:i4>5</vt:i4>
      </vt:variant>
      <vt:variant>
        <vt:lpwstr>http://www.su155.ru/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№ 1 К ПРОЕКТНОЙ  ДЕКЛАРАЦИИ</dc:title>
  <dc:subject/>
  <dc:creator>e.igumnova</dc:creator>
  <cp:keywords/>
  <cp:lastModifiedBy>t.demchenko</cp:lastModifiedBy>
  <cp:revision>8</cp:revision>
  <cp:lastPrinted>2014-04-28T13:20:00Z</cp:lastPrinted>
  <dcterms:created xsi:type="dcterms:W3CDTF">2014-04-07T08:21:00Z</dcterms:created>
  <dcterms:modified xsi:type="dcterms:W3CDTF">2014-04-28T13:20:00Z</dcterms:modified>
</cp:coreProperties>
</file>